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303DD"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589B57D4" w14:textId="77777777" w:rsidTr="0019448C">
        <w:trPr>
          <w:trHeight w:hRule="exact" w:val="1405"/>
        </w:trPr>
        <w:tc>
          <w:tcPr>
            <w:tcW w:w="2557" w:type="dxa"/>
            <w:shd w:val="clear" w:color="auto" w:fill="auto"/>
          </w:tcPr>
          <w:p w14:paraId="2017EE9C"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colFirst="3" w:colLast="3"/>
            <w:r>
              <w:rPr>
                <w:rFonts w:ascii="Times New Roman"/>
                <w:noProof/>
              </w:rPr>
              <w:drawing>
                <wp:anchor distT="0" distB="0" distL="114300" distR="114300" simplePos="0" relativeHeight="251659264" behindDoc="0" locked="0" layoutInCell="1" allowOverlap="1" wp14:anchorId="125C2437" wp14:editId="73E6133D">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5129886D" w14:textId="1CE27E8A" w:rsidR="00CA0616" w:rsidRPr="00291A7D" w:rsidRDefault="0019448C" w:rsidP="0019448C">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heme="minorHAnsi" w:hAnsiTheme="minorHAnsi" w:cstheme="minorHAnsi"/>
                <w:b/>
                <w:smallCaps/>
                <w:color w:val="005D83"/>
                <w:sz w:val="40"/>
                <w:szCs w:val="40"/>
              </w:rPr>
              <w:t>EP_GAP_MES-Bure</w:t>
            </w:r>
            <w:r w:rsidRPr="00291A7D">
              <w:rPr>
                <w:rFonts w:asciiTheme="minorHAnsi" w:hAnsiTheme="minorHAnsi" w:cstheme="minorHAnsi"/>
                <w:b/>
                <w:smallCaps/>
                <w:color w:val="005D83"/>
                <w:sz w:val="40"/>
                <w:szCs w:val="40"/>
              </w:rPr>
              <w:t xml:space="preserve"> </w:t>
            </w:r>
            <w:r w:rsidR="00CA0616" w:rsidRPr="00291A7D">
              <w:rPr>
                <w:rFonts w:asciiTheme="minorHAnsi" w:hAnsiTheme="minorHAnsi" w:cstheme="minorHAnsi"/>
                <w:b/>
                <w:smallCaps/>
                <w:color w:val="005D83"/>
                <w:sz w:val="40"/>
                <w:szCs w:val="40"/>
              </w:rPr>
              <w:br/>
              <w:t xml:space="preserve">Commune de </w:t>
            </w:r>
            <w:r w:rsidR="004B0B66">
              <w:rPr>
                <w:rFonts w:asciiTheme="minorHAnsi" w:hAnsiTheme="minorHAnsi" w:cstheme="minorHAnsi"/>
                <w:b/>
                <w:smallCaps/>
                <w:color w:val="005D83"/>
                <w:sz w:val="40"/>
                <w:szCs w:val="40"/>
              </w:rPr>
              <w:t>Gap</w:t>
            </w:r>
          </w:p>
        </w:tc>
        <w:tc>
          <w:tcPr>
            <w:tcW w:w="1984" w:type="dxa"/>
            <w:shd w:val="clear" w:color="auto" w:fill="auto"/>
          </w:tcPr>
          <w:p w14:paraId="416393F4"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FFC000"/>
          </w:tcPr>
          <w:p w14:paraId="242FCB6A" w14:textId="086DE244" w:rsidR="00CA0616" w:rsidRPr="00810486" w:rsidRDefault="00A9491B" w:rsidP="00297E75">
            <w:pPr>
              <w:pStyle w:val="PDG2"/>
              <w:spacing w:before="120" w:after="120"/>
              <w:jc w:val="center"/>
              <w:rPr>
                <w:smallCaps/>
                <w:color w:val="FFFFFF" w:themeColor="background1"/>
                <w:sz w:val="28"/>
                <w:szCs w:val="28"/>
              </w:rPr>
            </w:pPr>
            <w:r>
              <w:rPr>
                <w:smallCaps/>
                <w:color w:val="FFFFFF" w:themeColor="background1"/>
                <w:sz w:val="28"/>
                <w:szCs w:val="28"/>
              </w:rPr>
              <w:t>3</w:t>
            </w:r>
          </w:p>
        </w:tc>
      </w:tr>
    </w:tbl>
    <w:bookmarkEnd w:id="0"/>
    <w:p w14:paraId="5A85544E" w14:textId="761DEA6F"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5C7D1361" wp14:editId="455D52C5">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B91544" w:rsidRPr="00291A7D">
        <w:rPr>
          <w:rFonts w:asciiTheme="minorHAnsi" w:hAnsiTheme="minorHAnsi" w:cstheme="minorHAnsi"/>
          <w:b/>
          <w:smallCaps/>
          <w:color w:val="00335B"/>
          <w:sz w:val="28"/>
          <w:szCs w:val="28"/>
        </w:rPr>
        <w:t>OCALISATION</w:t>
      </w:r>
    </w:p>
    <w:p w14:paraId="48000A94"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7608A0BE" w14:textId="77777777" w:rsidTr="00B91544">
        <w:trPr>
          <w:cantSplit/>
        </w:trPr>
        <w:tc>
          <w:tcPr>
            <w:tcW w:w="1913" w:type="dxa"/>
            <w:shd w:val="pct12" w:color="auto" w:fill="FFFFFF"/>
          </w:tcPr>
          <w:p w14:paraId="44A2AC3A"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2FB60C75" w14:textId="77777777" w:rsidR="000C4609" w:rsidRPr="00B91544" w:rsidRDefault="004B0B66" w:rsidP="00B91544">
            <w:pPr>
              <w:pStyle w:val="TAB8"/>
              <w:rPr>
                <w:rFonts w:asciiTheme="minorHAnsi" w:hAnsiTheme="minorHAnsi" w:cstheme="minorHAnsi"/>
                <w:sz w:val="22"/>
                <w:szCs w:val="22"/>
              </w:rPr>
            </w:pPr>
            <w:r w:rsidRPr="00B91544">
              <w:rPr>
                <w:rFonts w:asciiTheme="minorHAnsi" w:hAnsiTheme="minorHAnsi" w:cstheme="minorHAnsi"/>
                <w:sz w:val="22"/>
                <w:szCs w:val="22"/>
              </w:rPr>
              <w:t>Gap</w:t>
            </w:r>
          </w:p>
        </w:tc>
      </w:tr>
    </w:tbl>
    <w:p w14:paraId="440B9AB9" w14:textId="77777777" w:rsidR="000C4609" w:rsidRPr="009E6F35" w:rsidRDefault="000C4609" w:rsidP="000C4609">
      <w:pPr>
        <w:pStyle w:val="TAB8"/>
        <w:spacing w:before="0" w:after="0"/>
        <w:rPr>
          <w:b/>
          <w:sz w:val="4"/>
          <w:szCs w:val="4"/>
        </w:rPr>
      </w:pPr>
    </w:p>
    <w:p w14:paraId="0C3B953C" w14:textId="77777777" w:rsidR="00881679" w:rsidRPr="009E6F35" w:rsidRDefault="00881679" w:rsidP="00881679"/>
    <w:p w14:paraId="64D8D318" w14:textId="77777777" w:rsidR="00881679" w:rsidRPr="009E6F35" w:rsidRDefault="00881679" w:rsidP="00881679"/>
    <w:p w14:paraId="6D2737AD"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148FE0A3"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5C3BCE">
        <w:rPr>
          <w:rFonts w:asciiTheme="minorHAnsi" w:hAnsiTheme="minorHAnsi" w:cstheme="minorHAnsi"/>
          <w:sz w:val="22"/>
          <w:szCs w:val="22"/>
        </w:rPr>
        <w:t>mise en séparatif</w:t>
      </w:r>
      <w:r w:rsidR="004B0B66">
        <w:rPr>
          <w:rFonts w:asciiTheme="minorHAnsi" w:hAnsiTheme="minorHAnsi" w:cstheme="minorHAnsi"/>
          <w:sz w:val="22"/>
          <w:szCs w:val="22"/>
        </w:rPr>
        <w:t xml:space="preserve"> du secteur </w:t>
      </w:r>
      <w:r w:rsidR="009B0708">
        <w:rPr>
          <w:rFonts w:asciiTheme="minorHAnsi" w:hAnsiTheme="minorHAnsi" w:cstheme="minorHAnsi"/>
          <w:sz w:val="22"/>
          <w:szCs w:val="22"/>
        </w:rPr>
        <w:t>Bure</w:t>
      </w:r>
      <w:r>
        <w:rPr>
          <w:rFonts w:asciiTheme="minorHAnsi" w:hAnsiTheme="minorHAnsi" w:cstheme="minorHAnsi"/>
          <w:sz w:val="22"/>
          <w:szCs w:val="22"/>
        </w:rPr>
        <w:t>.</w:t>
      </w:r>
    </w:p>
    <w:p w14:paraId="6EA97932" w14:textId="492D18ED" w:rsidR="00214064" w:rsidRDefault="004B0B66"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283D23F0" wp14:editId="3FFDB38A">
                <wp:simplePos x="0" y="0"/>
                <wp:positionH relativeFrom="margin">
                  <wp:posOffset>2971800</wp:posOffset>
                </wp:positionH>
                <wp:positionV relativeFrom="paragraph">
                  <wp:posOffset>1511935</wp:posOffset>
                </wp:positionV>
                <wp:extent cx="260350" cy="285750"/>
                <wp:effectExtent l="19050" t="19050" r="25400" b="19050"/>
                <wp:wrapNone/>
                <wp:docPr id="4" name="Rectangle 4"/>
                <wp:cNvGraphicFramePr/>
                <a:graphic xmlns:a="http://schemas.openxmlformats.org/drawingml/2006/main">
                  <a:graphicData uri="http://schemas.microsoft.com/office/word/2010/wordprocessingShape">
                    <wps:wsp>
                      <wps:cNvSpPr/>
                      <wps:spPr>
                        <a:xfrm>
                          <a:off x="0" y="0"/>
                          <a:ext cx="260350" cy="2857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2ED448F" id="Rectangle 4" o:spid="_x0000_s1026" style="position:absolute;margin-left:234pt;margin-top:119.05pt;width:20.5pt;height:22.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" filled="f" strokecolor="red" strokeweight="3pt">
                <w10:wrap anchorx="margin"/>
              </v:rect>
            </w:pict>
          </mc:Fallback>
        </mc:AlternateContent>
      </w:r>
      <w:r w:rsidR="00C51101">
        <w:rPr>
          <w:noProof/>
        </w:rPr>
        <w:drawing>
          <wp:inline distT="0" distB="0" distL="0" distR="0" wp14:anchorId="622228AB" wp14:editId="240E19E3">
            <wp:extent cx="6645910" cy="4658360"/>
            <wp:effectExtent l="0" t="0" r="254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8360"/>
                    </a:xfrm>
                    <a:prstGeom prst="rect">
                      <a:avLst/>
                    </a:prstGeom>
                  </pic:spPr>
                </pic:pic>
              </a:graphicData>
            </a:graphic>
          </wp:inline>
        </w:drawing>
      </w:r>
    </w:p>
    <w:p w14:paraId="427AE7EE" w14:textId="56A02761" w:rsidR="00214064" w:rsidRDefault="00214064" w:rsidP="00214064">
      <w:pPr>
        <w:spacing w:before="200"/>
        <w:rPr>
          <w:rFonts w:asciiTheme="minorHAnsi" w:hAnsiTheme="minorHAnsi" w:cstheme="minorHAnsi"/>
          <w:sz w:val="22"/>
          <w:szCs w:val="22"/>
        </w:rPr>
      </w:pPr>
    </w:p>
    <w:p w14:paraId="0020729A" w14:textId="77777777" w:rsidR="00CD3908" w:rsidRPr="00B91544" w:rsidRDefault="00CD3908" w:rsidP="00B91544">
      <w:pPr>
        <w:spacing w:before="200"/>
        <w:rPr>
          <w:rFonts w:asciiTheme="minorHAnsi" w:hAnsiTheme="minorHAnsi" w:cstheme="minorHAnsi"/>
          <w:sz w:val="22"/>
          <w:szCs w:val="22"/>
        </w:rPr>
      </w:pPr>
      <w:r w:rsidRPr="00B91544">
        <w:rPr>
          <w:rFonts w:asciiTheme="minorHAnsi" w:hAnsiTheme="minorHAnsi" w:cstheme="minorHAnsi"/>
          <w:sz w:val="22"/>
          <w:szCs w:val="22"/>
        </w:rPr>
        <w:br w:type="page"/>
      </w:r>
    </w:p>
    <w:p w14:paraId="77D928F3"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6104FC85" w14:textId="77777777" w:rsidR="00214064" w:rsidRDefault="00F3716D" w:rsidP="00F3716D">
      <w:pPr>
        <w:spacing w:before="200"/>
        <w:rPr>
          <w:rFonts w:asciiTheme="minorHAnsi" w:hAnsiTheme="minorHAnsi" w:cstheme="minorHAnsi"/>
          <w:sz w:val="22"/>
          <w:szCs w:val="22"/>
        </w:rPr>
      </w:pPr>
      <w:r w:rsidRPr="001B19E9">
        <w:rPr>
          <w:rFonts w:asciiTheme="minorHAnsi" w:hAnsiTheme="minorHAnsi" w:cstheme="minorHAnsi"/>
          <w:sz w:val="22"/>
          <w:szCs w:val="22"/>
        </w:rPr>
        <w:t>L’aména</w:t>
      </w:r>
      <w:r w:rsidR="00304BF9" w:rsidRPr="001B19E9">
        <w:rPr>
          <w:rFonts w:asciiTheme="minorHAnsi" w:hAnsiTheme="minorHAnsi" w:cstheme="minorHAnsi"/>
          <w:sz w:val="22"/>
          <w:szCs w:val="22"/>
        </w:rPr>
        <w:t>gement proposé sur la zone est</w:t>
      </w:r>
      <w:r w:rsidR="00CA0616" w:rsidRPr="001B19E9">
        <w:rPr>
          <w:rFonts w:asciiTheme="minorHAnsi" w:hAnsiTheme="minorHAnsi" w:cstheme="minorHAnsi"/>
          <w:sz w:val="22"/>
          <w:szCs w:val="22"/>
        </w:rPr>
        <w:t xml:space="preserve"> </w:t>
      </w:r>
      <w:r w:rsidR="009A6E36" w:rsidRPr="001B19E9">
        <w:rPr>
          <w:rFonts w:asciiTheme="minorHAnsi" w:hAnsiTheme="minorHAnsi" w:cstheme="minorHAnsi"/>
          <w:sz w:val="22"/>
          <w:szCs w:val="22"/>
        </w:rPr>
        <w:t>la pose de collecteurs pluviaux sur la base d’un dimensionnement pour une période de retour T 20 ans :</w:t>
      </w:r>
    </w:p>
    <w:p w14:paraId="1758677D" w14:textId="697DE597" w:rsidR="008C2B5B" w:rsidRPr="00524D5A" w:rsidRDefault="009A6E36" w:rsidP="00524D5A">
      <w:pPr>
        <w:pStyle w:val="Paragraphedeliste"/>
        <w:numPr>
          <w:ilvl w:val="0"/>
          <w:numId w:val="35"/>
        </w:numPr>
        <w:spacing w:before="200"/>
        <w:rPr>
          <w:rFonts w:asciiTheme="minorHAnsi" w:hAnsiTheme="minorHAnsi" w:cstheme="minorHAnsi"/>
          <w:sz w:val="22"/>
          <w:szCs w:val="22"/>
        </w:rPr>
      </w:pPr>
      <w:r w:rsidRPr="00B55E76">
        <w:rPr>
          <w:rFonts w:asciiTheme="minorHAnsi" w:hAnsiTheme="minorHAnsi" w:cstheme="minorHAnsi"/>
          <w:sz w:val="22"/>
          <w:szCs w:val="22"/>
        </w:rPr>
        <w:t xml:space="preserve">Pose </w:t>
      </w:r>
      <w:r w:rsidR="008C2B5B">
        <w:rPr>
          <w:rFonts w:asciiTheme="minorHAnsi" w:hAnsiTheme="minorHAnsi" w:cstheme="minorHAnsi"/>
          <w:sz w:val="22"/>
          <w:szCs w:val="22"/>
        </w:rPr>
        <w:t xml:space="preserve">de </w:t>
      </w:r>
      <w:r w:rsidR="00301E52">
        <w:rPr>
          <w:rFonts w:asciiTheme="minorHAnsi" w:hAnsiTheme="minorHAnsi" w:cstheme="minorHAnsi"/>
          <w:sz w:val="22"/>
          <w:szCs w:val="22"/>
        </w:rPr>
        <w:t>42</w:t>
      </w:r>
      <w:r w:rsidR="00422BAF">
        <w:rPr>
          <w:rFonts w:asciiTheme="minorHAnsi" w:hAnsiTheme="minorHAnsi" w:cstheme="minorHAnsi"/>
          <w:sz w:val="22"/>
          <w:szCs w:val="22"/>
        </w:rPr>
        <w:t>2</w:t>
      </w:r>
      <w:r w:rsidR="004B0B66">
        <w:rPr>
          <w:rFonts w:asciiTheme="minorHAnsi" w:hAnsiTheme="minorHAnsi" w:cstheme="minorHAnsi"/>
          <w:sz w:val="22"/>
          <w:szCs w:val="22"/>
        </w:rPr>
        <w:t xml:space="preserve"> m de canalisation </w:t>
      </w:r>
      <w:r w:rsidR="008C2B5B">
        <w:rPr>
          <w:rFonts w:asciiTheme="minorHAnsi" w:hAnsiTheme="minorHAnsi" w:cstheme="minorHAnsi"/>
          <w:sz w:val="22"/>
          <w:szCs w:val="22"/>
        </w:rPr>
        <w:t>pluvial</w:t>
      </w:r>
      <w:r w:rsidR="00524D5A">
        <w:rPr>
          <w:rFonts w:asciiTheme="minorHAnsi" w:hAnsiTheme="minorHAnsi" w:cstheme="minorHAnsi"/>
          <w:sz w:val="22"/>
          <w:szCs w:val="22"/>
        </w:rPr>
        <w:t xml:space="preserve"> (Exutoire : canal permanant au Nord de l’avenue </w:t>
      </w:r>
      <w:proofErr w:type="spellStart"/>
      <w:r w:rsidR="00524D5A">
        <w:rPr>
          <w:rFonts w:asciiTheme="minorHAnsi" w:hAnsiTheme="minorHAnsi" w:cstheme="minorHAnsi"/>
          <w:sz w:val="22"/>
          <w:szCs w:val="22"/>
        </w:rPr>
        <w:t>Chabrière</w:t>
      </w:r>
      <w:proofErr w:type="spellEnd"/>
      <w:r w:rsidR="00524D5A">
        <w:rPr>
          <w:rFonts w:asciiTheme="minorHAnsi" w:hAnsiTheme="minorHAnsi" w:cstheme="minorHAnsi"/>
          <w:sz w:val="22"/>
          <w:szCs w:val="22"/>
        </w:rPr>
        <w:t>)</w:t>
      </w:r>
      <w:r w:rsidR="008C2B5B" w:rsidRPr="00524D5A">
        <w:rPr>
          <w:rFonts w:asciiTheme="minorHAnsi" w:hAnsiTheme="minorHAnsi" w:cstheme="minorHAnsi"/>
          <w:sz w:val="22"/>
          <w:szCs w:val="22"/>
        </w:rPr>
        <w:t> :</w:t>
      </w:r>
    </w:p>
    <w:p w14:paraId="3586F2D7" w14:textId="77777777" w:rsidR="006F7347" w:rsidRPr="001B19E9" w:rsidRDefault="00301E52" w:rsidP="007B72C2">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60</w:t>
      </w:r>
      <w:r w:rsidR="008C2B5B" w:rsidRPr="006F7347">
        <w:rPr>
          <w:rFonts w:asciiTheme="minorHAnsi" w:hAnsiTheme="minorHAnsi" w:cstheme="minorHAnsi"/>
          <w:sz w:val="22"/>
          <w:szCs w:val="22"/>
        </w:rPr>
        <w:t xml:space="preserve"> m de canalisation </w:t>
      </w:r>
      <w:r w:rsidR="008C2B5B" w:rsidRPr="001B19E9">
        <w:rPr>
          <w:rFonts w:asciiTheme="minorHAnsi" w:hAnsiTheme="minorHAnsi" w:cstheme="minorHAnsi"/>
          <w:sz w:val="22"/>
          <w:szCs w:val="22"/>
        </w:rPr>
        <w:t xml:space="preserve">de </w:t>
      </w:r>
      <w:r w:rsidR="008C2B5B" w:rsidRPr="00BA08F4">
        <w:rPr>
          <w:rFonts w:asciiTheme="minorHAnsi" w:hAnsiTheme="minorHAnsi" w:cstheme="minorHAnsi"/>
          <w:sz w:val="22"/>
          <w:szCs w:val="22"/>
        </w:rPr>
        <w:t xml:space="preserve">Ø </w:t>
      </w:r>
      <w:r w:rsidR="0048607A" w:rsidRPr="00BA08F4">
        <w:rPr>
          <w:rFonts w:asciiTheme="minorHAnsi" w:hAnsiTheme="minorHAnsi" w:cstheme="minorHAnsi"/>
          <w:sz w:val="22"/>
          <w:szCs w:val="22"/>
        </w:rPr>
        <w:t>300</w:t>
      </w:r>
      <w:r w:rsidR="008C2B5B" w:rsidRPr="00BA08F4">
        <w:rPr>
          <w:rFonts w:asciiTheme="minorHAnsi" w:hAnsiTheme="minorHAnsi" w:cstheme="minorHAnsi"/>
          <w:sz w:val="22"/>
          <w:szCs w:val="22"/>
        </w:rPr>
        <w:t xml:space="preserve"> mm </w:t>
      </w:r>
      <w:r w:rsidRPr="00BA08F4">
        <w:rPr>
          <w:rFonts w:asciiTheme="minorHAnsi" w:hAnsiTheme="minorHAnsi" w:cstheme="minorHAnsi"/>
          <w:sz w:val="22"/>
          <w:szCs w:val="22"/>
        </w:rPr>
        <w:t xml:space="preserve">rue de </w:t>
      </w:r>
      <w:proofErr w:type="spellStart"/>
      <w:r w:rsidRPr="00BA08F4">
        <w:rPr>
          <w:rFonts w:asciiTheme="minorHAnsi" w:hAnsiTheme="minorHAnsi" w:cstheme="minorHAnsi"/>
          <w:sz w:val="22"/>
          <w:szCs w:val="22"/>
        </w:rPr>
        <w:t>Ceuze</w:t>
      </w:r>
      <w:proofErr w:type="spellEnd"/>
    </w:p>
    <w:p w14:paraId="151EE013" w14:textId="77777777" w:rsidR="008C2B5B" w:rsidRPr="001B19E9" w:rsidRDefault="00301E52" w:rsidP="007B72C2">
      <w:pPr>
        <w:pStyle w:val="Paragraphedeliste"/>
        <w:numPr>
          <w:ilvl w:val="1"/>
          <w:numId w:val="35"/>
        </w:numPr>
        <w:spacing w:before="200"/>
        <w:rPr>
          <w:rFonts w:asciiTheme="minorHAnsi" w:hAnsiTheme="minorHAnsi" w:cstheme="minorHAnsi"/>
          <w:sz w:val="22"/>
          <w:szCs w:val="22"/>
        </w:rPr>
      </w:pPr>
      <w:r w:rsidRPr="001B19E9">
        <w:rPr>
          <w:rFonts w:asciiTheme="minorHAnsi" w:hAnsiTheme="minorHAnsi" w:cstheme="minorHAnsi"/>
          <w:sz w:val="22"/>
          <w:szCs w:val="22"/>
        </w:rPr>
        <w:t>48</w:t>
      </w:r>
      <w:r w:rsidR="00C25CDA" w:rsidRPr="001B19E9">
        <w:rPr>
          <w:rFonts w:asciiTheme="minorHAnsi" w:hAnsiTheme="minorHAnsi" w:cstheme="minorHAnsi"/>
          <w:sz w:val="22"/>
          <w:szCs w:val="22"/>
        </w:rPr>
        <w:t xml:space="preserve"> </w:t>
      </w:r>
      <w:r w:rsidR="008C2B5B" w:rsidRPr="001B19E9">
        <w:rPr>
          <w:rFonts w:asciiTheme="minorHAnsi" w:hAnsiTheme="minorHAnsi" w:cstheme="minorHAnsi"/>
          <w:sz w:val="22"/>
          <w:szCs w:val="22"/>
        </w:rPr>
        <w:t xml:space="preserve">m de canalisation de </w:t>
      </w:r>
      <w:r w:rsidR="0048607A" w:rsidRPr="00BA08F4">
        <w:rPr>
          <w:rFonts w:asciiTheme="minorHAnsi" w:hAnsiTheme="minorHAnsi" w:cstheme="minorHAnsi"/>
          <w:sz w:val="22"/>
          <w:szCs w:val="22"/>
        </w:rPr>
        <w:t>Ø 300</w:t>
      </w:r>
      <w:r w:rsidR="008C2B5B" w:rsidRPr="00BA08F4">
        <w:rPr>
          <w:rFonts w:asciiTheme="minorHAnsi" w:hAnsiTheme="minorHAnsi" w:cstheme="minorHAnsi"/>
          <w:sz w:val="22"/>
          <w:szCs w:val="22"/>
        </w:rPr>
        <w:t xml:space="preserve"> mm </w:t>
      </w:r>
      <w:r w:rsidR="004E7148" w:rsidRPr="00BA08F4">
        <w:rPr>
          <w:rFonts w:asciiTheme="minorHAnsi" w:hAnsiTheme="minorHAnsi" w:cstheme="minorHAnsi"/>
          <w:sz w:val="22"/>
          <w:szCs w:val="22"/>
        </w:rPr>
        <w:t>passage avenue de Bure</w:t>
      </w:r>
    </w:p>
    <w:p w14:paraId="5C86F4B2" w14:textId="77777777" w:rsidR="008C2B5B" w:rsidRPr="001B19E9" w:rsidRDefault="00301E52" w:rsidP="008C2B5B">
      <w:pPr>
        <w:pStyle w:val="Paragraphedeliste"/>
        <w:numPr>
          <w:ilvl w:val="1"/>
          <w:numId w:val="35"/>
        </w:numPr>
        <w:spacing w:before="200"/>
        <w:rPr>
          <w:rFonts w:asciiTheme="minorHAnsi" w:hAnsiTheme="minorHAnsi" w:cstheme="minorHAnsi"/>
          <w:sz w:val="22"/>
          <w:szCs w:val="22"/>
        </w:rPr>
      </w:pPr>
      <w:r w:rsidRPr="001B19E9">
        <w:rPr>
          <w:rFonts w:asciiTheme="minorHAnsi" w:hAnsiTheme="minorHAnsi" w:cstheme="minorHAnsi"/>
          <w:sz w:val="22"/>
          <w:szCs w:val="22"/>
        </w:rPr>
        <w:t>231</w:t>
      </w:r>
      <w:r w:rsidR="008C2B5B" w:rsidRPr="001B19E9">
        <w:rPr>
          <w:rFonts w:asciiTheme="minorHAnsi" w:hAnsiTheme="minorHAnsi" w:cstheme="minorHAnsi"/>
          <w:sz w:val="22"/>
          <w:szCs w:val="22"/>
        </w:rPr>
        <w:t xml:space="preserve"> m de canalisation de </w:t>
      </w:r>
      <w:r w:rsidR="0048607A" w:rsidRPr="00BA08F4">
        <w:rPr>
          <w:rFonts w:asciiTheme="minorHAnsi" w:hAnsiTheme="minorHAnsi" w:cstheme="minorHAnsi"/>
          <w:sz w:val="22"/>
          <w:szCs w:val="22"/>
        </w:rPr>
        <w:t>Ø 300</w:t>
      </w:r>
      <w:r w:rsidR="008C2B5B" w:rsidRPr="00BA08F4">
        <w:rPr>
          <w:rFonts w:asciiTheme="minorHAnsi" w:hAnsiTheme="minorHAnsi" w:cstheme="minorHAnsi"/>
          <w:sz w:val="22"/>
          <w:szCs w:val="22"/>
        </w:rPr>
        <w:t xml:space="preserve"> mm </w:t>
      </w:r>
      <w:r w:rsidR="007B094E" w:rsidRPr="00BA08F4">
        <w:rPr>
          <w:rFonts w:asciiTheme="minorHAnsi" w:hAnsiTheme="minorHAnsi" w:cstheme="minorHAnsi"/>
          <w:sz w:val="22"/>
          <w:szCs w:val="22"/>
        </w:rPr>
        <w:t>rue</w:t>
      </w:r>
      <w:r w:rsidR="00B901F7" w:rsidRPr="00BA08F4">
        <w:rPr>
          <w:rFonts w:asciiTheme="minorHAnsi" w:hAnsiTheme="minorHAnsi" w:cstheme="minorHAnsi"/>
          <w:sz w:val="22"/>
          <w:szCs w:val="22"/>
        </w:rPr>
        <w:t xml:space="preserve"> </w:t>
      </w:r>
      <w:r w:rsidR="004E7148" w:rsidRPr="00BA08F4">
        <w:rPr>
          <w:rFonts w:asciiTheme="minorHAnsi" w:hAnsiTheme="minorHAnsi" w:cstheme="minorHAnsi"/>
          <w:sz w:val="22"/>
          <w:szCs w:val="22"/>
        </w:rPr>
        <w:t xml:space="preserve">des </w:t>
      </w:r>
      <w:proofErr w:type="spellStart"/>
      <w:r w:rsidR="004E7148" w:rsidRPr="00BA08F4">
        <w:rPr>
          <w:rFonts w:asciiTheme="minorHAnsi" w:hAnsiTheme="minorHAnsi" w:cstheme="minorHAnsi"/>
          <w:sz w:val="22"/>
          <w:szCs w:val="22"/>
        </w:rPr>
        <w:t>Autanes</w:t>
      </w:r>
      <w:proofErr w:type="spellEnd"/>
      <w:r w:rsidR="00B901F7" w:rsidRPr="00BA08F4">
        <w:rPr>
          <w:rFonts w:asciiTheme="minorHAnsi" w:hAnsiTheme="minorHAnsi" w:cstheme="minorHAnsi"/>
          <w:sz w:val="22"/>
          <w:szCs w:val="22"/>
        </w:rPr>
        <w:t xml:space="preserve">, </w:t>
      </w:r>
    </w:p>
    <w:p w14:paraId="4066288E" w14:textId="77777777" w:rsidR="006F7347" w:rsidRPr="00C25CDA" w:rsidRDefault="00301E52" w:rsidP="006F7347">
      <w:pPr>
        <w:pStyle w:val="Paragraphedeliste"/>
        <w:numPr>
          <w:ilvl w:val="1"/>
          <w:numId w:val="35"/>
        </w:numPr>
        <w:spacing w:before="200"/>
        <w:rPr>
          <w:rFonts w:asciiTheme="minorHAnsi" w:hAnsiTheme="minorHAnsi" w:cstheme="minorHAnsi"/>
          <w:sz w:val="22"/>
          <w:szCs w:val="22"/>
        </w:rPr>
      </w:pPr>
      <w:r w:rsidRPr="001B19E9">
        <w:rPr>
          <w:rFonts w:asciiTheme="minorHAnsi" w:hAnsiTheme="minorHAnsi" w:cstheme="minorHAnsi"/>
          <w:sz w:val="22"/>
          <w:szCs w:val="22"/>
        </w:rPr>
        <w:t>83</w:t>
      </w:r>
      <w:r w:rsidR="008C2B5B" w:rsidRPr="001B19E9">
        <w:rPr>
          <w:rFonts w:asciiTheme="minorHAnsi" w:hAnsiTheme="minorHAnsi" w:cstheme="minorHAnsi"/>
          <w:sz w:val="22"/>
          <w:szCs w:val="22"/>
        </w:rPr>
        <w:t xml:space="preserve"> m de canalisation de </w:t>
      </w:r>
      <w:r w:rsidR="0048607A" w:rsidRPr="00BA08F4">
        <w:rPr>
          <w:rFonts w:asciiTheme="minorHAnsi" w:hAnsiTheme="minorHAnsi" w:cstheme="minorHAnsi"/>
          <w:sz w:val="22"/>
          <w:szCs w:val="22"/>
        </w:rPr>
        <w:t>Ø 300</w:t>
      </w:r>
      <w:r w:rsidR="008C2B5B" w:rsidRPr="00BA08F4">
        <w:rPr>
          <w:rFonts w:asciiTheme="minorHAnsi" w:hAnsiTheme="minorHAnsi" w:cstheme="minorHAnsi"/>
          <w:sz w:val="22"/>
          <w:szCs w:val="22"/>
        </w:rPr>
        <w:t xml:space="preserve"> mm </w:t>
      </w:r>
      <w:r w:rsidR="004E7148" w:rsidRPr="00BA08F4">
        <w:rPr>
          <w:rFonts w:asciiTheme="minorHAnsi" w:hAnsiTheme="minorHAnsi" w:cstheme="minorHAnsi"/>
          <w:sz w:val="22"/>
          <w:szCs w:val="22"/>
        </w:rPr>
        <w:t xml:space="preserve">Avenue de </w:t>
      </w:r>
      <w:proofErr w:type="spellStart"/>
      <w:r w:rsidR="004E7148" w:rsidRPr="00BA08F4">
        <w:rPr>
          <w:rFonts w:asciiTheme="minorHAnsi" w:hAnsiTheme="minorHAnsi" w:cstheme="minorHAnsi"/>
          <w:sz w:val="22"/>
          <w:szCs w:val="22"/>
        </w:rPr>
        <w:t>Chabrière</w:t>
      </w:r>
      <w:proofErr w:type="spellEnd"/>
    </w:p>
    <w:p w14:paraId="2A2EABE6" w14:textId="48BF9BF0" w:rsidR="008E7FA6" w:rsidRDefault="00C51101" w:rsidP="00D03513">
      <w:pPr>
        <w:spacing w:before="200"/>
        <w:jc w:val="center"/>
        <w:rPr>
          <w:rFonts w:asciiTheme="minorHAnsi" w:hAnsiTheme="minorHAnsi" w:cstheme="minorHAnsi"/>
          <w:sz w:val="22"/>
          <w:szCs w:val="22"/>
          <w:highlight w:val="yellow"/>
        </w:rPr>
      </w:pPr>
      <w:r w:rsidRPr="00C51101">
        <w:rPr>
          <w:rFonts w:asciiTheme="minorHAnsi" w:hAnsiTheme="minorHAnsi" w:cstheme="minorHAnsi"/>
          <w:noProof/>
          <w:sz w:val="22"/>
          <w:szCs w:val="22"/>
        </w:rPr>
        <w:drawing>
          <wp:inline distT="0" distB="0" distL="0" distR="0" wp14:anchorId="79CE298A" wp14:editId="64F36709">
            <wp:extent cx="6645910" cy="4637405"/>
            <wp:effectExtent l="0" t="0" r="254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37405"/>
                    </a:xfrm>
                    <a:prstGeom prst="rect">
                      <a:avLst/>
                    </a:prstGeom>
                  </pic:spPr>
                </pic:pic>
              </a:graphicData>
            </a:graphic>
          </wp:inline>
        </w:drawing>
      </w:r>
    </w:p>
    <w:p w14:paraId="5B856800" w14:textId="35A20170" w:rsidR="00B91544" w:rsidRDefault="00B91544">
      <w:pPr>
        <w:jc w:val="left"/>
        <w:rPr>
          <w:rFonts w:asciiTheme="minorHAnsi" w:hAnsiTheme="minorHAnsi" w:cstheme="minorHAnsi"/>
          <w:sz w:val="22"/>
          <w:szCs w:val="22"/>
        </w:rPr>
      </w:pPr>
      <w:r>
        <w:rPr>
          <w:rFonts w:asciiTheme="minorHAnsi" w:hAnsiTheme="minorHAnsi" w:cstheme="minorHAnsi"/>
          <w:sz w:val="22"/>
          <w:szCs w:val="22"/>
        </w:rPr>
        <w:br w:type="page"/>
      </w:r>
    </w:p>
    <w:p w14:paraId="27F3B2D9"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4B21096C" w14:textId="6BEA44AF" w:rsidR="00214064" w:rsidRPr="00B91544" w:rsidRDefault="00214064" w:rsidP="00B91544">
      <w:pPr>
        <w:rPr>
          <w:rFonts w:asciiTheme="minorHAnsi" w:hAnsiTheme="minorHAnsi" w:cstheme="minorHAnsi"/>
          <w:sz w:val="22"/>
          <w:szCs w:val="22"/>
        </w:rPr>
      </w:pPr>
    </w:p>
    <w:p w14:paraId="4D733EDD"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7357E8FC" w14:textId="77777777" w:rsidR="002C6730" w:rsidRPr="008E7FA6" w:rsidRDefault="008E7FA6" w:rsidP="008E7FA6">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48607A">
        <w:rPr>
          <w:rFonts w:asciiTheme="minorHAnsi" w:hAnsiTheme="minorHAnsi" w:cstheme="minorHAnsi"/>
          <w:sz w:val="22"/>
          <w:szCs w:val="22"/>
        </w:rPr>
        <w:t>20</w:t>
      </w:r>
      <w:r>
        <w:rPr>
          <w:rFonts w:asciiTheme="minorHAnsi" w:hAnsiTheme="minorHAnsi" w:cstheme="minorHAnsi"/>
          <w:sz w:val="22"/>
          <w:szCs w:val="22"/>
        </w:rPr>
        <w:t xml:space="preserve"> ans.</w:t>
      </w:r>
    </w:p>
    <w:p w14:paraId="0E9200D0" w14:textId="77777777" w:rsidR="00D03513"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1235E962" w14:textId="1559EB3B" w:rsidR="00D03513" w:rsidRDefault="00D03513">
      <w:pPr>
        <w:jc w:val="left"/>
        <w:rPr>
          <w:rFonts w:asciiTheme="minorHAnsi" w:hAnsiTheme="minorHAnsi" w:cstheme="minorHAnsi"/>
          <w:sz w:val="22"/>
          <w:szCs w:val="22"/>
        </w:rPr>
      </w:pPr>
    </w:p>
    <w:p w14:paraId="513E8A93" w14:textId="6C1A4960" w:rsidR="0064020C" w:rsidRDefault="0064020C">
      <w:pPr>
        <w:jc w:val="left"/>
        <w:rPr>
          <w:rFonts w:asciiTheme="minorHAnsi" w:eastAsia="MS Mincho" w:hAnsiTheme="minorHAnsi" w:cstheme="minorBidi"/>
          <w:b/>
          <w:color w:val="005D83"/>
          <w:sz w:val="24"/>
          <w:szCs w:val="22"/>
          <w:lang w:eastAsia="en-US"/>
        </w:rPr>
      </w:pPr>
    </w:p>
    <w:p w14:paraId="39470275" w14:textId="5D8697F7"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0F80B966" w14:textId="77777777" w:rsidR="0064020C" w:rsidRDefault="0064020C" w:rsidP="0064020C">
      <w:pPr>
        <w:pStyle w:val="Paragraphedeliste"/>
        <w:spacing w:before="200"/>
        <w:ind w:left="1080"/>
        <w:rPr>
          <w:rFonts w:asciiTheme="minorHAnsi" w:eastAsia="MS Mincho" w:hAnsiTheme="minorHAnsi" w:cstheme="minorBidi"/>
          <w:b/>
          <w:color w:val="005D83"/>
          <w:sz w:val="24"/>
          <w:szCs w:val="22"/>
          <w:lang w:eastAsia="en-US"/>
        </w:rPr>
      </w:pPr>
    </w:p>
    <w:tbl>
      <w:tblPr>
        <w:tblW w:w="10627" w:type="dxa"/>
        <w:tblCellMar>
          <w:left w:w="70" w:type="dxa"/>
          <w:right w:w="70" w:type="dxa"/>
        </w:tblCellMar>
        <w:tblLook w:val="04A0" w:firstRow="1" w:lastRow="0" w:firstColumn="1" w:lastColumn="0" w:noHBand="0" w:noVBand="1"/>
      </w:tblPr>
      <w:tblGrid>
        <w:gridCol w:w="2972"/>
        <w:gridCol w:w="2835"/>
        <w:gridCol w:w="991"/>
        <w:gridCol w:w="871"/>
        <w:gridCol w:w="859"/>
        <w:gridCol w:w="590"/>
        <w:gridCol w:w="1509"/>
      </w:tblGrid>
      <w:tr w:rsidR="002540C5" w:rsidRPr="006120AE" w14:paraId="7F39B0BA" w14:textId="77777777" w:rsidTr="00B05C40">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3BCDABD" w14:textId="77777777" w:rsidR="002540C5" w:rsidRPr="006120AE" w:rsidRDefault="002540C5" w:rsidP="00B05C40">
            <w:pPr>
              <w:pStyle w:val="TABEN"/>
            </w:pPr>
            <w:r w:rsidRPr="006120AE">
              <w:t>Intitulé</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2036B6" w14:textId="77777777" w:rsidR="002540C5" w:rsidRPr="006120AE" w:rsidRDefault="002540C5" w:rsidP="00B05C40">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DFCAD9" w14:textId="77777777" w:rsidR="002540C5" w:rsidRPr="006120AE" w:rsidRDefault="002540C5" w:rsidP="00B05C40">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759B6F" w14:textId="77777777" w:rsidR="002540C5" w:rsidRPr="006120AE" w:rsidRDefault="002540C5" w:rsidP="00B05C40">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D8B86F" w14:textId="77777777" w:rsidR="002540C5" w:rsidRPr="006120AE" w:rsidRDefault="002540C5" w:rsidP="00B05C40">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283C44" w14:textId="77777777" w:rsidR="002540C5" w:rsidRPr="006120AE" w:rsidRDefault="002540C5" w:rsidP="00B05C40">
            <w:pPr>
              <w:pStyle w:val="TABEN"/>
            </w:pPr>
            <w:r w:rsidRPr="006120AE">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9CAA2F" w14:textId="77777777" w:rsidR="002540C5" w:rsidRPr="006120AE" w:rsidRDefault="002540C5" w:rsidP="00B05C40">
            <w:pPr>
              <w:pStyle w:val="TABEN"/>
            </w:pPr>
            <w:r w:rsidRPr="006120AE">
              <w:t>Total HT</w:t>
            </w:r>
          </w:p>
        </w:tc>
      </w:tr>
      <w:tr w:rsidR="002540C5" w:rsidRPr="00054892" w14:paraId="7F862F4E" w14:textId="77777777" w:rsidTr="002540C5">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BFE3" w14:textId="77777777" w:rsidR="002540C5" w:rsidRDefault="002540C5" w:rsidP="002540C5">
            <w:pPr>
              <w:pStyle w:val="TABG"/>
            </w:pPr>
            <w:r>
              <w:t>Etude et investigations complémentaire - Maîtrise d'œuvre</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74C18" w14:textId="77777777" w:rsidR="002540C5" w:rsidRDefault="002540C5" w:rsidP="002540C5">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742F0C62" w14:textId="77777777" w:rsidR="002540C5" w:rsidRDefault="002540C5" w:rsidP="002540C5">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AF95F" w14:textId="77777777" w:rsidR="002540C5" w:rsidRPr="00A14167" w:rsidRDefault="002540C5" w:rsidP="002540C5">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D8F65" w14:textId="77777777" w:rsidR="002540C5" w:rsidRPr="00A14167" w:rsidRDefault="002540C5" w:rsidP="002540C5">
            <w:pPr>
              <w:pStyle w:val="TABD"/>
            </w:pPr>
            <w:r w:rsidRPr="00C66E43">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30662" w14:textId="77777777" w:rsidR="002540C5" w:rsidRPr="00A14167" w:rsidRDefault="002540C5" w:rsidP="002540C5">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8BEA3" w14:textId="27C6E29C" w:rsidR="002540C5" w:rsidRPr="00A14167" w:rsidRDefault="002540C5" w:rsidP="002540C5">
            <w:pPr>
              <w:pStyle w:val="TABD"/>
            </w:pPr>
            <w:r w:rsidRPr="00A56F35">
              <w:t>21 238.00 €</w:t>
            </w:r>
          </w:p>
        </w:tc>
      </w:tr>
      <w:tr w:rsidR="002540C5" w:rsidRPr="00054892" w14:paraId="21676CA6" w14:textId="77777777" w:rsidTr="002540C5">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1B719" w14:textId="77777777" w:rsidR="002540C5" w:rsidRDefault="002540C5" w:rsidP="002540C5">
            <w:pPr>
              <w:pStyle w:val="TABG"/>
            </w:pPr>
            <w:r>
              <w:t>Installation de chantier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A2C59" w14:textId="77777777" w:rsidR="002540C5" w:rsidRDefault="002540C5" w:rsidP="002540C5">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D342C3F" w14:textId="77777777" w:rsidR="002540C5" w:rsidRDefault="002540C5" w:rsidP="002540C5">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24586" w14:textId="77777777" w:rsidR="002540C5" w:rsidRPr="00A14167" w:rsidRDefault="002540C5" w:rsidP="002540C5">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22150" w14:textId="77777777" w:rsidR="002540C5" w:rsidRPr="00A14167" w:rsidRDefault="002540C5" w:rsidP="002540C5">
            <w:pPr>
              <w:pStyle w:val="TABD"/>
            </w:pPr>
            <w:r w:rsidRPr="00C66E43">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44C8AA" w14:textId="77777777" w:rsidR="002540C5" w:rsidRPr="00A14167" w:rsidRDefault="002540C5" w:rsidP="002540C5">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2E9FD" w14:textId="13F045AE" w:rsidR="002540C5" w:rsidRPr="00A14167" w:rsidRDefault="002540C5" w:rsidP="002540C5">
            <w:pPr>
              <w:pStyle w:val="TABD"/>
            </w:pPr>
            <w:r w:rsidRPr="00A56F35">
              <w:t>10 619.00 €</w:t>
            </w:r>
          </w:p>
        </w:tc>
      </w:tr>
      <w:tr w:rsidR="002540C5" w:rsidRPr="00054892" w14:paraId="4E1452A9" w14:textId="77777777" w:rsidTr="002540C5">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FD8B3" w14:textId="77777777" w:rsidR="002540C5" w:rsidRDefault="002540C5" w:rsidP="002540C5">
            <w:pPr>
              <w:pStyle w:val="TABG"/>
            </w:pPr>
            <w:r w:rsidRPr="009F048A">
              <w:t>Branchement</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90DF0" w14:textId="77777777" w:rsidR="002540C5" w:rsidRDefault="002540C5" w:rsidP="002540C5">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8C891E5" w14:textId="77777777" w:rsidR="002540C5" w:rsidRDefault="002540C5" w:rsidP="002540C5">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1D2A3" w14:textId="750D573C" w:rsidR="002540C5" w:rsidRPr="00A14167" w:rsidRDefault="002540C5" w:rsidP="002540C5">
            <w:pPr>
              <w:pStyle w:val="TABD"/>
            </w:pPr>
            <w:r w:rsidRPr="00262E41">
              <w:t>60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A85E3" w14:textId="77777777" w:rsidR="002540C5" w:rsidRPr="00A14167" w:rsidRDefault="002540C5" w:rsidP="002540C5">
            <w:pPr>
              <w:pStyle w:val="TABD"/>
            </w:pPr>
            <w:r w:rsidRPr="00C66E43">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F4B07" w14:textId="77777777" w:rsidR="002540C5" w:rsidRPr="00A14167" w:rsidRDefault="002540C5" w:rsidP="002540C5">
            <w:pPr>
              <w:pStyle w:val="TABD"/>
            </w:pPr>
            <w:r w:rsidRPr="00C66E43">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E2528" w14:textId="03ADD0DF" w:rsidR="002540C5" w:rsidRPr="00A14167" w:rsidRDefault="002540C5" w:rsidP="002540C5">
            <w:pPr>
              <w:pStyle w:val="TABD"/>
            </w:pPr>
            <w:r w:rsidRPr="00A56F35">
              <w:t>90 000.00 €</w:t>
            </w:r>
          </w:p>
        </w:tc>
      </w:tr>
      <w:tr w:rsidR="00C56659" w:rsidRPr="00054892" w14:paraId="4293BF4B" w14:textId="77777777" w:rsidTr="00C56659">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40325" w14:textId="77777777" w:rsidR="00C56659" w:rsidRDefault="00C56659" w:rsidP="00C56659">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995E8" w14:textId="2E547F96" w:rsidR="00C56659" w:rsidRDefault="00C56659" w:rsidP="00C56659">
            <w:pPr>
              <w:pStyle w:val="TABG"/>
            </w:pPr>
            <w:r w:rsidRPr="003A7800">
              <w:t xml:space="preserve">rue de </w:t>
            </w:r>
            <w:proofErr w:type="spellStart"/>
            <w:r w:rsidRPr="003A7800">
              <w:t>Cauze</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3C28BBAD" w14:textId="77777777" w:rsidR="00C56659" w:rsidRDefault="00C56659" w:rsidP="00C56659">
            <w:pPr>
              <w:pStyle w:val="TABD"/>
            </w:pPr>
            <w:r w:rsidRPr="004E0F07">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49FE3" w14:textId="5C4D8AF5" w:rsidR="00C56659" w:rsidRPr="00A14167" w:rsidRDefault="00C56659" w:rsidP="00C56659">
            <w:pPr>
              <w:pStyle w:val="TABD"/>
            </w:pPr>
            <w:r w:rsidRPr="00262E41">
              <w:t>60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6783F" w14:textId="77777777" w:rsidR="00C56659" w:rsidRPr="00A14167" w:rsidRDefault="00C56659" w:rsidP="00C56659">
            <w:pPr>
              <w:pStyle w:val="TABD"/>
            </w:pPr>
            <w:r w:rsidRPr="00C66E43">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FC5E2" w14:textId="77777777" w:rsidR="00C56659" w:rsidRPr="00A14167" w:rsidRDefault="00C56659" w:rsidP="00C56659">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73407" w14:textId="3E32B861" w:rsidR="00C56659" w:rsidRPr="00A14167" w:rsidRDefault="00C56659" w:rsidP="00C56659">
            <w:pPr>
              <w:pStyle w:val="TABD"/>
            </w:pPr>
            <w:r w:rsidRPr="00A56F35">
              <w:t>17 400.00 €</w:t>
            </w:r>
          </w:p>
        </w:tc>
      </w:tr>
      <w:tr w:rsidR="00C56659" w:rsidRPr="00054892" w14:paraId="241CE1FB" w14:textId="77777777" w:rsidTr="00C56659">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E766A" w14:textId="77777777" w:rsidR="00C56659" w:rsidRPr="009F048A" w:rsidRDefault="00C56659" w:rsidP="00C56659">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19600" w14:textId="7AAF5948" w:rsidR="00C56659" w:rsidRPr="004B7556" w:rsidRDefault="00C56659" w:rsidP="00C56659">
            <w:pPr>
              <w:pStyle w:val="TABG"/>
            </w:pPr>
            <w:r w:rsidRPr="003A7800">
              <w:t>Passe avenue de Bure</w:t>
            </w:r>
          </w:p>
        </w:tc>
        <w:tc>
          <w:tcPr>
            <w:tcW w:w="991" w:type="dxa"/>
            <w:tcBorders>
              <w:top w:val="single" w:sz="4" w:space="0" w:color="auto"/>
              <w:left w:val="single" w:sz="4" w:space="0" w:color="auto"/>
              <w:bottom w:val="single" w:sz="4" w:space="0" w:color="auto"/>
              <w:right w:val="single" w:sz="4" w:space="0" w:color="auto"/>
            </w:tcBorders>
            <w:vAlign w:val="center"/>
          </w:tcPr>
          <w:p w14:paraId="17D46182" w14:textId="77777777" w:rsidR="00C56659" w:rsidRDefault="00C56659" w:rsidP="00C56659">
            <w:pPr>
              <w:pStyle w:val="TABD"/>
            </w:pPr>
            <w:r w:rsidRPr="004E0F07">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D7418" w14:textId="06BEE9B8" w:rsidR="00C56659" w:rsidRDefault="00C56659" w:rsidP="00C56659">
            <w:pPr>
              <w:pStyle w:val="TABD"/>
            </w:pPr>
            <w:r w:rsidRPr="00262E41">
              <w:t>48</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B9B95" w14:textId="77777777" w:rsidR="00C56659" w:rsidRDefault="00C56659" w:rsidP="00C56659">
            <w:pPr>
              <w:pStyle w:val="TABD"/>
            </w:pPr>
            <w:r w:rsidRPr="00C66E43">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C54F5" w14:textId="77777777" w:rsidR="00C56659" w:rsidRPr="00A14167" w:rsidRDefault="00C56659" w:rsidP="00C56659">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40CD3" w14:textId="3AD83203" w:rsidR="00C56659" w:rsidRPr="007B5E7A" w:rsidRDefault="00C56659" w:rsidP="00C56659">
            <w:pPr>
              <w:pStyle w:val="TABD"/>
            </w:pPr>
            <w:r w:rsidRPr="00A56F35">
              <w:t>13 920.00 €</w:t>
            </w:r>
          </w:p>
        </w:tc>
      </w:tr>
      <w:tr w:rsidR="00C56659" w:rsidRPr="00054892" w14:paraId="394F3F5B" w14:textId="77777777" w:rsidTr="00C56659">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6202C" w14:textId="77777777" w:rsidR="00C56659" w:rsidRPr="009F048A" w:rsidRDefault="00C56659" w:rsidP="00C56659">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CDE20" w14:textId="34011D69" w:rsidR="00C56659" w:rsidRPr="004B7556" w:rsidRDefault="00C56659" w:rsidP="00C56659">
            <w:pPr>
              <w:pStyle w:val="TABG"/>
            </w:pPr>
            <w:r w:rsidRPr="003A7800">
              <w:t xml:space="preserve">Rue des </w:t>
            </w:r>
            <w:proofErr w:type="spellStart"/>
            <w:r w:rsidRPr="003A7800">
              <w:t>Autanes</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6E42368F" w14:textId="77777777" w:rsidR="00C56659" w:rsidRDefault="00C56659" w:rsidP="00C56659">
            <w:pPr>
              <w:pStyle w:val="TABD"/>
            </w:pPr>
            <w:r w:rsidRPr="004E0F07">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400FB" w14:textId="0A054393" w:rsidR="00C56659" w:rsidRDefault="00C56659" w:rsidP="00C56659">
            <w:pPr>
              <w:pStyle w:val="TABD"/>
            </w:pPr>
            <w:r w:rsidRPr="00262E41">
              <w:t>231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68B41" w14:textId="77777777" w:rsidR="00C56659" w:rsidRDefault="00C56659" w:rsidP="00C56659">
            <w:pPr>
              <w:pStyle w:val="TABD"/>
            </w:pPr>
            <w:r w:rsidRPr="00C66E43">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91003" w14:textId="77777777" w:rsidR="00C56659" w:rsidRPr="00A14167" w:rsidRDefault="00C56659" w:rsidP="00C56659">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7FCEF" w14:textId="13036F97" w:rsidR="00C56659" w:rsidRPr="007B5E7A" w:rsidRDefault="00C56659" w:rsidP="00C56659">
            <w:pPr>
              <w:pStyle w:val="TABD"/>
            </w:pPr>
            <w:r w:rsidRPr="00A56F35">
              <w:t>66 990.00 €</w:t>
            </w:r>
          </w:p>
        </w:tc>
      </w:tr>
      <w:tr w:rsidR="00C56659" w:rsidRPr="00054892" w14:paraId="702DB5E2" w14:textId="77777777" w:rsidTr="00C56659">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E5A6E" w14:textId="77777777" w:rsidR="00C56659" w:rsidRPr="009F048A" w:rsidRDefault="00C56659" w:rsidP="00C56659">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FF5AA" w14:textId="29D22188" w:rsidR="00C56659" w:rsidRPr="004B7556" w:rsidRDefault="00C56659" w:rsidP="00C56659">
            <w:pPr>
              <w:pStyle w:val="TABG"/>
            </w:pPr>
            <w:r w:rsidRPr="003A7800">
              <w:t xml:space="preserve">Avenue de </w:t>
            </w:r>
            <w:proofErr w:type="spellStart"/>
            <w:r w:rsidRPr="003A7800">
              <w:t>Chabrière</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5C207471" w14:textId="77777777" w:rsidR="00C56659" w:rsidRDefault="00C56659" w:rsidP="00C56659">
            <w:pPr>
              <w:pStyle w:val="TABD"/>
            </w:pPr>
            <w:r w:rsidRPr="004E0F07">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FEC4A" w14:textId="5BDB5817" w:rsidR="00C56659" w:rsidRDefault="00C56659" w:rsidP="00C56659">
            <w:pPr>
              <w:pStyle w:val="TABD"/>
            </w:pPr>
            <w:r w:rsidRPr="00262E41">
              <w:t>83</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8B989" w14:textId="77777777" w:rsidR="00C56659" w:rsidRDefault="00C56659" w:rsidP="00C56659">
            <w:pPr>
              <w:pStyle w:val="TABD"/>
            </w:pPr>
            <w:r w:rsidRPr="00C66E43">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290C4" w14:textId="77777777" w:rsidR="00C56659" w:rsidRPr="00A14167" w:rsidRDefault="00C56659" w:rsidP="00C56659">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87A6F" w14:textId="05DCA6D0" w:rsidR="00C56659" w:rsidRPr="007B5E7A" w:rsidRDefault="00C56659" w:rsidP="00C56659">
            <w:pPr>
              <w:pStyle w:val="TABD"/>
            </w:pPr>
            <w:r w:rsidRPr="00A56F35">
              <w:t>24 070.00 €</w:t>
            </w:r>
          </w:p>
        </w:tc>
      </w:tr>
      <w:tr w:rsidR="002540C5" w:rsidRPr="00A14167" w14:paraId="38D6C361" w14:textId="77777777" w:rsidTr="002540C5">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0CDCF300" w14:textId="77777777" w:rsidR="002540C5" w:rsidRPr="00A14167" w:rsidRDefault="002540C5" w:rsidP="002540C5">
            <w:pPr>
              <w:pStyle w:val="TABEN"/>
            </w:pPr>
            <w:r w:rsidRPr="00A14167">
              <w:t>SOUS TOTAL HT</w:t>
            </w:r>
          </w:p>
        </w:tc>
        <w:tc>
          <w:tcPr>
            <w:tcW w:w="2835" w:type="dxa"/>
            <w:tcBorders>
              <w:top w:val="nil"/>
              <w:left w:val="nil"/>
              <w:bottom w:val="single" w:sz="4" w:space="0" w:color="auto"/>
              <w:right w:val="nil"/>
            </w:tcBorders>
            <w:shd w:val="clear" w:color="auto" w:fill="auto"/>
            <w:noWrap/>
            <w:vAlign w:val="center"/>
            <w:hideMark/>
          </w:tcPr>
          <w:p w14:paraId="13630C76" w14:textId="77777777" w:rsidR="002540C5" w:rsidRPr="00A14167" w:rsidRDefault="002540C5" w:rsidP="002540C5">
            <w:pPr>
              <w:pStyle w:val="TABEN"/>
            </w:pPr>
            <w:r w:rsidRPr="00A14167">
              <w:t> </w:t>
            </w:r>
          </w:p>
        </w:tc>
        <w:tc>
          <w:tcPr>
            <w:tcW w:w="991" w:type="dxa"/>
            <w:tcBorders>
              <w:top w:val="nil"/>
              <w:left w:val="nil"/>
              <w:bottom w:val="nil"/>
              <w:right w:val="nil"/>
            </w:tcBorders>
            <w:vAlign w:val="center"/>
          </w:tcPr>
          <w:p w14:paraId="59E1CCF4" w14:textId="77777777" w:rsidR="002540C5" w:rsidRPr="00A14167" w:rsidRDefault="002540C5" w:rsidP="002540C5">
            <w:pPr>
              <w:pStyle w:val="TABEN"/>
              <w:jc w:val="right"/>
            </w:pPr>
          </w:p>
        </w:tc>
        <w:tc>
          <w:tcPr>
            <w:tcW w:w="871" w:type="dxa"/>
            <w:tcBorders>
              <w:top w:val="nil"/>
              <w:left w:val="nil"/>
              <w:bottom w:val="nil"/>
              <w:right w:val="nil"/>
            </w:tcBorders>
            <w:shd w:val="clear" w:color="auto" w:fill="auto"/>
            <w:noWrap/>
            <w:vAlign w:val="center"/>
            <w:hideMark/>
          </w:tcPr>
          <w:p w14:paraId="46808E6C" w14:textId="77777777" w:rsidR="002540C5" w:rsidRPr="00A14167" w:rsidRDefault="002540C5" w:rsidP="002540C5">
            <w:pPr>
              <w:pStyle w:val="TABEN"/>
              <w:jc w:val="right"/>
            </w:pPr>
          </w:p>
        </w:tc>
        <w:tc>
          <w:tcPr>
            <w:tcW w:w="859" w:type="dxa"/>
            <w:tcBorders>
              <w:top w:val="nil"/>
              <w:left w:val="nil"/>
              <w:bottom w:val="single" w:sz="4" w:space="0" w:color="auto"/>
              <w:right w:val="nil"/>
            </w:tcBorders>
            <w:shd w:val="clear" w:color="auto" w:fill="auto"/>
            <w:noWrap/>
            <w:vAlign w:val="center"/>
            <w:hideMark/>
          </w:tcPr>
          <w:p w14:paraId="4CE4A0A5" w14:textId="77777777" w:rsidR="002540C5" w:rsidRPr="00A14167" w:rsidRDefault="002540C5" w:rsidP="002540C5">
            <w:pPr>
              <w:pStyle w:val="TABEN"/>
              <w:jc w:val="right"/>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79F3CADB" w14:textId="77777777" w:rsidR="002540C5" w:rsidRPr="00A14167" w:rsidRDefault="002540C5" w:rsidP="002540C5">
            <w:pPr>
              <w:pStyle w:val="TABEN"/>
              <w:jc w:val="right"/>
            </w:pPr>
            <w:r w:rsidRPr="00A14167">
              <w:t> </w:t>
            </w:r>
          </w:p>
        </w:tc>
        <w:tc>
          <w:tcPr>
            <w:tcW w:w="1509" w:type="dxa"/>
            <w:tcBorders>
              <w:top w:val="nil"/>
              <w:left w:val="nil"/>
              <w:bottom w:val="single" w:sz="4" w:space="0" w:color="auto"/>
              <w:right w:val="single" w:sz="4" w:space="0" w:color="auto"/>
            </w:tcBorders>
            <w:shd w:val="clear" w:color="auto" w:fill="auto"/>
            <w:noWrap/>
            <w:vAlign w:val="center"/>
          </w:tcPr>
          <w:p w14:paraId="18BA2980" w14:textId="7CF81A74" w:rsidR="002540C5" w:rsidRPr="00A14167" w:rsidRDefault="002540C5" w:rsidP="002540C5">
            <w:pPr>
              <w:pStyle w:val="TABEN"/>
              <w:jc w:val="right"/>
            </w:pPr>
            <w:r w:rsidRPr="00A56F35">
              <w:t>244 237.00 €</w:t>
            </w:r>
          </w:p>
        </w:tc>
      </w:tr>
      <w:tr w:rsidR="002540C5" w:rsidRPr="00054892" w14:paraId="230C9523" w14:textId="77777777" w:rsidTr="002540C5">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22123CB4" w14:textId="77777777" w:rsidR="002540C5" w:rsidRPr="00054892" w:rsidRDefault="002540C5" w:rsidP="002540C5">
            <w:pPr>
              <w:pStyle w:val="TABG"/>
            </w:pPr>
            <w:r w:rsidRPr="00054892">
              <w:t>Incertitude Métrés</w:t>
            </w:r>
          </w:p>
        </w:tc>
        <w:tc>
          <w:tcPr>
            <w:tcW w:w="2835" w:type="dxa"/>
            <w:tcBorders>
              <w:top w:val="nil"/>
              <w:left w:val="nil"/>
              <w:bottom w:val="single" w:sz="4" w:space="0" w:color="auto"/>
              <w:right w:val="nil"/>
            </w:tcBorders>
            <w:shd w:val="clear" w:color="auto" w:fill="auto"/>
            <w:noWrap/>
            <w:vAlign w:val="center"/>
            <w:hideMark/>
          </w:tcPr>
          <w:p w14:paraId="30AF7E6A" w14:textId="77777777" w:rsidR="002540C5" w:rsidRPr="00054892" w:rsidRDefault="002540C5" w:rsidP="002540C5">
            <w:pPr>
              <w:pStyle w:val="TABG"/>
            </w:pPr>
            <w:r w:rsidRPr="00054892">
              <w:t> </w:t>
            </w:r>
          </w:p>
        </w:tc>
        <w:tc>
          <w:tcPr>
            <w:tcW w:w="991" w:type="dxa"/>
            <w:tcBorders>
              <w:top w:val="single" w:sz="4" w:space="0" w:color="auto"/>
              <w:left w:val="nil"/>
              <w:bottom w:val="single" w:sz="4" w:space="0" w:color="auto"/>
              <w:right w:val="nil"/>
            </w:tcBorders>
            <w:vAlign w:val="center"/>
          </w:tcPr>
          <w:p w14:paraId="579164C0" w14:textId="77777777" w:rsidR="002540C5" w:rsidRPr="00054892" w:rsidRDefault="002540C5" w:rsidP="002540C5">
            <w:pPr>
              <w:pStyle w:val="TABG"/>
              <w:jc w:val="right"/>
            </w:pPr>
          </w:p>
        </w:tc>
        <w:tc>
          <w:tcPr>
            <w:tcW w:w="871" w:type="dxa"/>
            <w:tcBorders>
              <w:top w:val="single" w:sz="4" w:space="0" w:color="auto"/>
              <w:left w:val="nil"/>
              <w:bottom w:val="single" w:sz="4" w:space="0" w:color="auto"/>
              <w:right w:val="nil"/>
            </w:tcBorders>
            <w:shd w:val="clear" w:color="auto" w:fill="auto"/>
            <w:noWrap/>
            <w:vAlign w:val="center"/>
            <w:hideMark/>
          </w:tcPr>
          <w:p w14:paraId="7FD2F516" w14:textId="77777777" w:rsidR="002540C5" w:rsidRPr="00054892" w:rsidRDefault="002540C5" w:rsidP="002540C5">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5B1136F1" w14:textId="77777777" w:rsidR="002540C5" w:rsidRPr="00054892" w:rsidRDefault="002540C5" w:rsidP="002540C5">
            <w:pPr>
              <w:pStyle w:val="TABC"/>
              <w:jc w:val="right"/>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3E758F65" w14:textId="77777777" w:rsidR="002540C5" w:rsidRPr="00054892" w:rsidRDefault="002540C5" w:rsidP="002540C5">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3F0AF959" w14:textId="551BCA60" w:rsidR="002540C5" w:rsidRDefault="002540C5" w:rsidP="002540C5">
            <w:pPr>
              <w:pStyle w:val="TABD"/>
            </w:pPr>
            <w:r w:rsidRPr="00A56F35">
              <w:t>24 423.70 €</w:t>
            </w:r>
          </w:p>
        </w:tc>
      </w:tr>
      <w:tr w:rsidR="002540C5" w:rsidRPr="00054892" w14:paraId="06FFAC5D" w14:textId="77777777" w:rsidTr="002540C5">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34C23655" w14:textId="77777777" w:rsidR="002540C5" w:rsidRPr="00054892" w:rsidRDefault="002540C5" w:rsidP="002540C5">
            <w:pPr>
              <w:pStyle w:val="TABG"/>
            </w:pPr>
            <w:r w:rsidRPr="00054892">
              <w:t>Divers et imprévus</w:t>
            </w:r>
          </w:p>
        </w:tc>
        <w:tc>
          <w:tcPr>
            <w:tcW w:w="2835" w:type="dxa"/>
            <w:tcBorders>
              <w:top w:val="nil"/>
              <w:left w:val="nil"/>
              <w:bottom w:val="single" w:sz="4" w:space="0" w:color="auto"/>
              <w:right w:val="nil"/>
            </w:tcBorders>
            <w:shd w:val="clear" w:color="auto" w:fill="auto"/>
            <w:noWrap/>
            <w:vAlign w:val="center"/>
            <w:hideMark/>
          </w:tcPr>
          <w:p w14:paraId="19AB33D2" w14:textId="77777777" w:rsidR="002540C5" w:rsidRPr="00054892" w:rsidRDefault="002540C5" w:rsidP="002540C5">
            <w:pPr>
              <w:pStyle w:val="TABG"/>
            </w:pPr>
            <w:r w:rsidRPr="00054892">
              <w:t> </w:t>
            </w:r>
          </w:p>
        </w:tc>
        <w:tc>
          <w:tcPr>
            <w:tcW w:w="991" w:type="dxa"/>
            <w:tcBorders>
              <w:top w:val="nil"/>
              <w:left w:val="nil"/>
              <w:bottom w:val="single" w:sz="4" w:space="0" w:color="auto"/>
              <w:right w:val="nil"/>
            </w:tcBorders>
            <w:vAlign w:val="center"/>
          </w:tcPr>
          <w:p w14:paraId="57EFCA11" w14:textId="77777777" w:rsidR="002540C5" w:rsidRPr="00054892" w:rsidRDefault="002540C5" w:rsidP="002540C5">
            <w:pPr>
              <w:pStyle w:val="TABG"/>
              <w:jc w:val="right"/>
            </w:pPr>
          </w:p>
        </w:tc>
        <w:tc>
          <w:tcPr>
            <w:tcW w:w="871" w:type="dxa"/>
            <w:tcBorders>
              <w:top w:val="nil"/>
              <w:left w:val="nil"/>
              <w:bottom w:val="single" w:sz="4" w:space="0" w:color="auto"/>
              <w:right w:val="nil"/>
            </w:tcBorders>
            <w:shd w:val="clear" w:color="auto" w:fill="auto"/>
            <w:noWrap/>
            <w:vAlign w:val="center"/>
            <w:hideMark/>
          </w:tcPr>
          <w:p w14:paraId="2527D2A8" w14:textId="77777777" w:rsidR="002540C5" w:rsidRPr="00054892" w:rsidRDefault="002540C5" w:rsidP="002540C5">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03C940C4" w14:textId="77777777" w:rsidR="002540C5" w:rsidRPr="00054892" w:rsidRDefault="002540C5" w:rsidP="002540C5">
            <w:pPr>
              <w:pStyle w:val="TABC"/>
              <w:jc w:val="right"/>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5AC6487D" w14:textId="77777777" w:rsidR="002540C5" w:rsidRPr="00054892" w:rsidRDefault="002540C5" w:rsidP="002540C5">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03D7C07A" w14:textId="262FB6FE" w:rsidR="002540C5" w:rsidRDefault="002540C5" w:rsidP="002540C5">
            <w:pPr>
              <w:pStyle w:val="TABD"/>
            </w:pPr>
            <w:r w:rsidRPr="00A56F35">
              <w:t>36 635.55 €</w:t>
            </w:r>
          </w:p>
        </w:tc>
      </w:tr>
      <w:tr w:rsidR="002540C5" w:rsidRPr="009B1383" w14:paraId="0F0D1450" w14:textId="77777777" w:rsidTr="002540C5">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19842D6D" w14:textId="6B40A400" w:rsidR="002540C5" w:rsidRPr="009B1383" w:rsidRDefault="002540C5" w:rsidP="002540C5">
            <w:pPr>
              <w:pStyle w:val="TABEN"/>
            </w:pPr>
            <w:r w:rsidRPr="002540C5">
              <w:t>TOTAL BUR_MES_P2</w:t>
            </w:r>
          </w:p>
        </w:tc>
        <w:tc>
          <w:tcPr>
            <w:tcW w:w="2835" w:type="dxa"/>
            <w:tcBorders>
              <w:top w:val="single" w:sz="4" w:space="0" w:color="auto"/>
              <w:left w:val="nil"/>
              <w:bottom w:val="single" w:sz="4" w:space="0" w:color="auto"/>
            </w:tcBorders>
            <w:shd w:val="clear" w:color="auto" w:fill="auto"/>
            <w:noWrap/>
            <w:vAlign w:val="center"/>
            <w:hideMark/>
          </w:tcPr>
          <w:p w14:paraId="7ECF6691" w14:textId="77777777" w:rsidR="002540C5" w:rsidRPr="009B1383" w:rsidRDefault="002540C5" w:rsidP="002540C5">
            <w:pPr>
              <w:pStyle w:val="TABEN"/>
            </w:pPr>
            <w:r w:rsidRPr="009B1383">
              <w:t> </w:t>
            </w:r>
          </w:p>
        </w:tc>
        <w:tc>
          <w:tcPr>
            <w:tcW w:w="991" w:type="dxa"/>
            <w:tcBorders>
              <w:top w:val="single" w:sz="4" w:space="0" w:color="auto"/>
              <w:bottom w:val="single" w:sz="4" w:space="0" w:color="auto"/>
            </w:tcBorders>
            <w:vAlign w:val="center"/>
          </w:tcPr>
          <w:p w14:paraId="759EBCD0" w14:textId="77777777" w:rsidR="002540C5" w:rsidRPr="009B1383" w:rsidRDefault="002540C5" w:rsidP="002540C5">
            <w:pPr>
              <w:pStyle w:val="TABEN"/>
              <w:jc w:val="right"/>
            </w:pPr>
          </w:p>
        </w:tc>
        <w:tc>
          <w:tcPr>
            <w:tcW w:w="871" w:type="dxa"/>
            <w:tcBorders>
              <w:top w:val="single" w:sz="4" w:space="0" w:color="auto"/>
              <w:bottom w:val="single" w:sz="4" w:space="0" w:color="auto"/>
            </w:tcBorders>
            <w:shd w:val="clear" w:color="auto" w:fill="auto"/>
            <w:noWrap/>
            <w:vAlign w:val="center"/>
            <w:hideMark/>
          </w:tcPr>
          <w:p w14:paraId="65BE6661" w14:textId="77777777" w:rsidR="002540C5" w:rsidRPr="009B1383" w:rsidRDefault="002540C5" w:rsidP="002540C5">
            <w:pPr>
              <w:pStyle w:val="TABEN"/>
              <w:jc w:val="right"/>
            </w:pPr>
            <w:r w:rsidRPr="009B1383">
              <w:t> </w:t>
            </w:r>
          </w:p>
        </w:tc>
        <w:tc>
          <w:tcPr>
            <w:tcW w:w="859" w:type="dxa"/>
            <w:tcBorders>
              <w:top w:val="single" w:sz="4" w:space="0" w:color="auto"/>
              <w:bottom w:val="single" w:sz="4" w:space="0" w:color="auto"/>
            </w:tcBorders>
            <w:shd w:val="clear" w:color="auto" w:fill="auto"/>
            <w:noWrap/>
            <w:vAlign w:val="center"/>
            <w:hideMark/>
          </w:tcPr>
          <w:p w14:paraId="546A89F4" w14:textId="77777777" w:rsidR="002540C5" w:rsidRPr="009B1383" w:rsidRDefault="002540C5" w:rsidP="002540C5">
            <w:pPr>
              <w:pStyle w:val="TABEN"/>
              <w:jc w:val="right"/>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163B3301" w14:textId="77777777" w:rsidR="002540C5" w:rsidRPr="009B1383" w:rsidRDefault="002540C5" w:rsidP="002540C5">
            <w:pPr>
              <w:pStyle w:val="TABEN"/>
              <w:jc w:val="right"/>
            </w:pPr>
            <w:r w:rsidRPr="009B1383">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78206D46" w14:textId="0F8BFA41" w:rsidR="002540C5" w:rsidRPr="009B1383" w:rsidRDefault="002540C5" w:rsidP="002540C5">
            <w:pPr>
              <w:pStyle w:val="TABEN"/>
              <w:jc w:val="right"/>
            </w:pPr>
            <w:r w:rsidRPr="00A56F35">
              <w:t>305 296.25 €</w:t>
            </w:r>
          </w:p>
        </w:tc>
      </w:tr>
    </w:tbl>
    <w:p w14:paraId="743622A2" w14:textId="64FA9EF0" w:rsidR="0064020C" w:rsidRDefault="0064020C">
      <w:pPr>
        <w:jc w:val="left"/>
        <w:rPr>
          <w:rFonts w:asciiTheme="minorHAnsi" w:hAnsiTheme="minorHAnsi" w:cstheme="minorHAnsi"/>
          <w:sz w:val="22"/>
          <w:szCs w:val="22"/>
        </w:rPr>
      </w:pPr>
    </w:p>
    <w:p w14:paraId="41549A6F" w14:textId="33A8304A" w:rsidR="008F6D9E" w:rsidRDefault="008F6D9E">
      <w:pPr>
        <w:jc w:val="left"/>
        <w:rPr>
          <w:rFonts w:asciiTheme="minorHAnsi" w:hAnsiTheme="minorHAnsi" w:cstheme="minorHAnsi"/>
          <w:sz w:val="22"/>
          <w:szCs w:val="22"/>
        </w:rPr>
      </w:pPr>
      <w:r>
        <w:rPr>
          <w:rFonts w:asciiTheme="minorHAnsi" w:hAnsiTheme="minorHAnsi" w:cstheme="minorHAnsi"/>
          <w:sz w:val="22"/>
          <w:szCs w:val="22"/>
        </w:rPr>
        <w:br w:type="page"/>
      </w:r>
    </w:p>
    <w:p w14:paraId="56514D8A" w14:textId="77777777" w:rsidR="00E172CE" w:rsidRPr="00B91544" w:rsidRDefault="00E172CE" w:rsidP="00B91544">
      <w:pPr>
        <w:rPr>
          <w:rFonts w:asciiTheme="minorHAnsi" w:hAnsiTheme="minorHAnsi" w:cstheme="minorHAnsi"/>
          <w:sz w:val="22"/>
          <w:szCs w:val="22"/>
        </w:rPr>
      </w:pPr>
    </w:p>
    <w:p w14:paraId="2D46F05B"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1524213F" w14:textId="77777777" w:rsidR="0064020C" w:rsidRPr="009A6E36" w:rsidRDefault="0064020C" w:rsidP="0064020C">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261C39F1" w14:textId="77777777" w:rsidR="0064020C" w:rsidRPr="009A6E36" w:rsidRDefault="0064020C" w:rsidP="0064020C">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23E7940A" w14:textId="77777777" w:rsidR="0064020C" w:rsidRPr="009A6E36" w:rsidRDefault="0064020C" w:rsidP="0064020C">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r>
        <w:rPr>
          <w:rFonts w:asciiTheme="minorHAnsi" w:hAnsiTheme="minorHAnsi" w:cstheme="minorHAnsi"/>
          <w:b/>
          <w:sz w:val="22"/>
          <w:szCs w:val="22"/>
          <w:u w:val="single"/>
        </w:rPr>
        <w:t xml:space="preserve"> et réseaux existants</w:t>
      </w:r>
      <w:r w:rsidRPr="009A6E36">
        <w:rPr>
          <w:rFonts w:asciiTheme="minorHAnsi" w:hAnsiTheme="minorHAnsi" w:cstheme="minorHAnsi"/>
          <w:b/>
          <w:sz w:val="22"/>
          <w:szCs w:val="22"/>
          <w:u w:val="single"/>
        </w:rPr>
        <w:t>.</w:t>
      </w:r>
    </w:p>
    <w:p w14:paraId="06271409" w14:textId="77777777" w:rsidR="0064020C" w:rsidRDefault="0064020C" w:rsidP="0064020C">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w:t>
      </w:r>
      <w:r>
        <w:rPr>
          <w:rFonts w:asciiTheme="minorHAnsi" w:hAnsiTheme="minorHAnsi" w:cstheme="minorHAnsi"/>
          <w:sz w:val="22"/>
          <w:szCs w:val="22"/>
        </w:rPr>
        <w:t>en supposant une profondeur faible (inférieur à 1.30 m)</w:t>
      </w:r>
      <w:r w:rsidRPr="009A6E36">
        <w:rPr>
          <w:rFonts w:asciiTheme="minorHAnsi" w:hAnsiTheme="minorHAnsi" w:cstheme="minorHAnsi"/>
          <w:sz w:val="22"/>
          <w:szCs w:val="22"/>
        </w:rPr>
        <w:t>. En phase opérationnelle, il sera nécessaire</w:t>
      </w:r>
      <w:r>
        <w:rPr>
          <w:rFonts w:asciiTheme="minorHAnsi" w:hAnsiTheme="minorHAnsi" w:cstheme="minorHAnsi"/>
          <w:sz w:val="22"/>
          <w:szCs w:val="22"/>
        </w:rPr>
        <w:t> :</w:t>
      </w:r>
    </w:p>
    <w:p w14:paraId="24384CED" w14:textId="77777777" w:rsidR="0064020C" w:rsidRDefault="0064020C" w:rsidP="0064020C">
      <w:pPr>
        <w:pStyle w:val="Corpsdetexte"/>
        <w:numPr>
          <w:ilvl w:val="0"/>
          <w:numId w:val="35"/>
        </w:numPr>
        <w:rPr>
          <w:rFonts w:asciiTheme="minorHAnsi" w:hAnsiTheme="minorHAnsi" w:cstheme="minorHAnsi"/>
          <w:sz w:val="22"/>
          <w:szCs w:val="22"/>
        </w:rPr>
      </w:pPr>
      <w:r w:rsidRPr="009A6E36">
        <w:rPr>
          <w:rFonts w:asciiTheme="minorHAnsi" w:hAnsiTheme="minorHAnsi" w:cstheme="minorHAnsi"/>
          <w:sz w:val="22"/>
          <w:szCs w:val="22"/>
        </w:rPr>
        <w:t>de faire l’ensemble des reconnaissances des réseaux présents sous la voirie</w:t>
      </w:r>
    </w:p>
    <w:p w14:paraId="1EEBE7A8" w14:textId="77777777" w:rsidR="0064020C" w:rsidRPr="009A6E36" w:rsidRDefault="0064020C" w:rsidP="0064020C">
      <w:pPr>
        <w:pStyle w:val="Corpsdetexte"/>
        <w:numPr>
          <w:ilvl w:val="0"/>
          <w:numId w:val="35"/>
        </w:numPr>
        <w:rPr>
          <w:rFonts w:asciiTheme="minorHAnsi" w:hAnsiTheme="minorHAnsi" w:cstheme="minorHAnsi"/>
          <w:sz w:val="22"/>
          <w:szCs w:val="22"/>
        </w:rPr>
      </w:pPr>
      <w:r w:rsidRPr="009A6E36">
        <w:rPr>
          <w:rFonts w:asciiTheme="minorHAnsi" w:hAnsiTheme="minorHAnsi" w:cstheme="minorHAnsi"/>
          <w:sz w:val="22"/>
          <w:szCs w:val="22"/>
        </w:rPr>
        <w:t>un levé topographique de la zone concernée par les travaux.</w:t>
      </w:r>
    </w:p>
    <w:p w14:paraId="5B22DD6A" w14:textId="77777777" w:rsidR="0064020C" w:rsidRPr="009A6E36" w:rsidRDefault="0064020C" w:rsidP="0064020C">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w:t>
      </w:r>
      <w:r>
        <w:rPr>
          <w:rFonts w:asciiTheme="minorHAnsi" w:hAnsiTheme="minorHAnsi" w:cstheme="minorHAnsi"/>
          <w:sz w:val="22"/>
          <w:szCs w:val="22"/>
        </w:rPr>
        <w:t>.</w:t>
      </w:r>
    </w:p>
    <w:p w14:paraId="63950CFD" w14:textId="77777777" w:rsidR="0064020C" w:rsidRPr="009A6E36" w:rsidRDefault="0064020C" w:rsidP="0064020C">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68202BCF" w14:textId="77777777" w:rsidR="0064020C" w:rsidRPr="009A6E36" w:rsidRDefault="0064020C" w:rsidP="0064020C">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Une visite de terrain permettra de confirmer la faisabilité de la pose du réseau eaux pluviales </w:t>
      </w:r>
      <w:r>
        <w:rPr>
          <w:rFonts w:asciiTheme="minorHAnsi" w:hAnsiTheme="minorHAnsi" w:cstheme="minorHAnsi"/>
          <w:sz w:val="22"/>
          <w:szCs w:val="22"/>
        </w:rPr>
        <w:t>notamment vis-à-vis de l’accessibilité</w:t>
      </w:r>
      <w:r w:rsidRPr="009A6E36">
        <w:rPr>
          <w:rFonts w:asciiTheme="minorHAnsi" w:hAnsiTheme="minorHAnsi" w:cstheme="minorHAnsi"/>
          <w:sz w:val="22"/>
          <w:szCs w:val="22"/>
        </w:rPr>
        <w:t>.</w:t>
      </w:r>
    </w:p>
    <w:p w14:paraId="353DA59A" w14:textId="77777777" w:rsidR="0064020C" w:rsidRPr="009A6E36" w:rsidRDefault="0064020C" w:rsidP="0064020C">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1906D306" w14:textId="77777777" w:rsidR="0064020C" w:rsidRPr="009A6E36" w:rsidRDefault="0064020C" w:rsidP="0064020C">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35DA4AFF" w14:textId="77777777" w:rsidR="0064020C" w:rsidRPr="009A6E36" w:rsidRDefault="0064020C" w:rsidP="0064020C">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127BECDC" w14:textId="77777777" w:rsidR="0064020C" w:rsidRPr="009A6E36" w:rsidRDefault="0064020C" w:rsidP="0064020C">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373A6DB1" w14:textId="77777777" w:rsidR="0064020C" w:rsidRDefault="0064020C" w:rsidP="0064020C">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w:t>
      </w:r>
      <w:r>
        <w:rPr>
          <w:rFonts w:asciiTheme="minorHAnsi" w:hAnsiTheme="minorHAnsi" w:cstheme="minorHAnsi"/>
          <w:sz w:val="22"/>
          <w:szCs w:val="22"/>
        </w:rPr>
        <w:t>ou</w:t>
      </w:r>
      <w:r w:rsidRPr="009A6E36">
        <w:rPr>
          <w:rFonts w:asciiTheme="minorHAnsi" w:hAnsiTheme="minorHAnsi" w:cstheme="minorHAnsi"/>
          <w:sz w:val="22"/>
          <w:szCs w:val="22"/>
        </w:rPr>
        <w:t xml:space="preserve"> de modification du raccordement des </w:t>
      </w:r>
      <w:r>
        <w:rPr>
          <w:rFonts w:asciiTheme="minorHAnsi" w:hAnsiTheme="minorHAnsi" w:cstheme="minorHAnsi"/>
          <w:sz w:val="22"/>
          <w:szCs w:val="22"/>
        </w:rPr>
        <w:t>parties</w:t>
      </w:r>
      <w:r w:rsidRPr="009A6E36">
        <w:rPr>
          <w:rFonts w:asciiTheme="minorHAnsi" w:hAnsiTheme="minorHAnsi" w:cstheme="minorHAnsi"/>
          <w:sz w:val="22"/>
          <w:szCs w:val="22"/>
        </w:rPr>
        <w:t xml:space="preserve"> privées </w:t>
      </w:r>
      <w:r>
        <w:rPr>
          <w:rFonts w:asciiTheme="minorHAnsi" w:hAnsiTheme="minorHAnsi" w:cstheme="minorHAnsi"/>
          <w:sz w:val="22"/>
          <w:szCs w:val="22"/>
        </w:rPr>
        <w:t xml:space="preserve">le cas échéant </w:t>
      </w:r>
      <w:r w:rsidRPr="009A6E36">
        <w:rPr>
          <w:rFonts w:asciiTheme="minorHAnsi" w:hAnsiTheme="minorHAnsi" w:cstheme="minorHAnsi"/>
          <w:sz w:val="22"/>
          <w:szCs w:val="22"/>
        </w:rPr>
        <w:t>devront être précisées en phase opérationnelle.</w:t>
      </w:r>
    </w:p>
    <w:p w14:paraId="202A2338" w14:textId="7DB03E11" w:rsidR="00CA0616" w:rsidRDefault="00CA0616" w:rsidP="00CA0616">
      <w:pPr>
        <w:jc w:val="left"/>
        <w:rPr>
          <w:rFonts w:cs="Arial"/>
          <w:iCs/>
          <w:caps/>
          <w:kern w:val="32"/>
        </w:rPr>
      </w:pPr>
    </w:p>
    <w:p w14:paraId="0B95F171" w14:textId="77777777" w:rsidR="00CA0616" w:rsidRPr="00291A7D" w:rsidRDefault="00CA0616" w:rsidP="00CA0616">
      <w:pPr>
        <w:pStyle w:val="Corpsdetexte"/>
        <w:rPr>
          <w:rFonts w:asciiTheme="minorHAnsi" w:hAnsiTheme="minorHAnsi" w:cstheme="minorHAnsi"/>
          <w:sz w:val="22"/>
          <w:szCs w:val="22"/>
        </w:rPr>
      </w:pP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342B66" w14:textId="77777777" w:rsidR="00791526" w:rsidRDefault="00791526" w:rsidP="00903B85">
      <w:r>
        <w:separator/>
      </w:r>
    </w:p>
  </w:endnote>
  <w:endnote w:type="continuationSeparator" w:id="0">
    <w:p w14:paraId="42111563" w14:textId="77777777" w:rsidR="00791526" w:rsidRDefault="00791526"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373183" w14:textId="45D5FD0B" w:rsidR="00211FAF" w:rsidRDefault="00211FAF">
    <w:pPr>
      <w:pStyle w:val="Pieddepage"/>
    </w:pPr>
    <w:r>
      <w:rPr>
        <w:noProof/>
      </w:rPr>
      <w:drawing>
        <wp:inline distT="0" distB="0" distL="0" distR="0" wp14:anchorId="3762EBDB" wp14:editId="68FF0886">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2540C5">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F9B892" w14:textId="77777777" w:rsidR="00791526" w:rsidRDefault="00791526" w:rsidP="00903B85">
      <w:r>
        <w:separator/>
      </w:r>
    </w:p>
  </w:footnote>
  <w:footnote w:type="continuationSeparator" w:id="0">
    <w:p w14:paraId="6AB7DE55" w14:textId="77777777" w:rsidR="00791526" w:rsidRDefault="00791526"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2D65"/>
    <w:rsid w:val="00014FDC"/>
    <w:rsid w:val="00026895"/>
    <w:rsid w:val="00036FDB"/>
    <w:rsid w:val="00057AA4"/>
    <w:rsid w:val="00063BA2"/>
    <w:rsid w:val="000725C0"/>
    <w:rsid w:val="0007338C"/>
    <w:rsid w:val="000754D7"/>
    <w:rsid w:val="000776C0"/>
    <w:rsid w:val="00097411"/>
    <w:rsid w:val="000B2B3B"/>
    <w:rsid w:val="000B7722"/>
    <w:rsid w:val="000C4609"/>
    <w:rsid w:val="000D4321"/>
    <w:rsid w:val="00113051"/>
    <w:rsid w:val="0013516D"/>
    <w:rsid w:val="00166154"/>
    <w:rsid w:val="00174871"/>
    <w:rsid w:val="001778FF"/>
    <w:rsid w:val="0019448C"/>
    <w:rsid w:val="001952C4"/>
    <w:rsid w:val="001B19E9"/>
    <w:rsid w:val="00211FAF"/>
    <w:rsid w:val="00214064"/>
    <w:rsid w:val="00222876"/>
    <w:rsid w:val="00242D52"/>
    <w:rsid w:val="002540C5"/>
    <w:rsid w:val="00260690"/>
    <w:rsid w:val="002619CE"/>
    <w:rsid w:val="00280381"/>
    <w:rsid w:val="002856ED"/>
    <w:rsid w:val="00291A7D"/>
    <w:rsid w:val="00293CB4"/>
    <w:rsid w:val="002A712F"/>
    <w:rsid w:val="002B1270"/>
    <w:rsid w:val="002B57A1"/>
    <w:rsid w:val="002C6730"/>
    <w:rsid w:val="002D1AD8"/>
    <w:rsid w:val="002D3D55"/>
    <w:rsid w:val="002D6E3D"/>
    <w:rsid w:val="002E1874"/>
    <w:rsid w:val="002E5D32"/>
    <w:rsid w:val="00301E52"/>
    <w:rsid w:val="00302100"/>
    <w:rsid w:val="00304BF9"/>
    <w:rsid w:val="00305C7E"/>
    <w:rsid w:val="0034506D"/>
    <w:rsid w:val="00345A9B"/>
    <w:rsid w:val="003549DE"/>
    <w:rsid w:val="003703F8"/>
    <w:rsid w:val="00386999"/>
    <w:rsid w:val="003C695B"/>
    <w:rsid w:val="003C7BFD"/>
    <w:rsid w:val="003E5DC3"/>
    <w:rsid w:val="00404589"/>
    <w:rsid w:val="00411FFD"/>
    <w:rsid w:val="00413C4E"/>
    <w:rsid w:val="004148A0"/>
    <w:rsid w:val="004223AE"/>
    <w:rsid w:val="00422BAF"/>
    <w:rsid w:val="00441FB3"/>
    <w:rsid w:val="004520BC"/>
    <w:rsid w:val="004557F5"/>
    <w:rsid w:val="0048607A"/>
    <w:rsid w:val="00486986"/>
    <w:rsid w:val="0049133F"/>
    <w:rsid w:val="00497E64"/>
    <w:rsid w:val="004A1CAC"/>
    <w:rsid w:val="004B0B66"/>
    <w:rsid w:val="004B7528"/>
    <w:rsid w:val="004D7FD8"/>
    <w:rsid w:val="004E3254"/>
    <w:rsid w:val="004E588B"/>
    <w:rsid w:val="004E7148"/>
    <w:rsid w:val="00503A60"/>
    <w:rsid w:val="00504F16"/>
    <w:rsid w:val="005118FE"/>
    <w:rsid w:val="00516D41"/>
    <w:rsid w:val="00517071"/>
    <w:rsid w:val="0052034B"/>
    <w:rsid w:val="00524D5A"/>
    <w:rsid w:val="00562E99"/>
    <w:rsid w:val="00575CA9"/>
    <w:rsid w:val="005863C3"/>
    <w:rsid w:val="005C3BCE"/>
    <w:rsid w:val="005E496F"/>
    <w:rsid w:val="005F71A8"/>
    <w:rsid w:val="00600EDE"/>
    <w:rsid w:val="00603ABD"/>
    <w:rsid w:val="0060441F"/>
    <w:rsid w:val="006143E3"/>
    <w:rsid w:val="00625CA7"/>
    <w:rsid w:val="00626177"/>
    <w:rsid w:val="00630320"/>
    <w:rsid w:val="0064020C"/>
    <w:rsid w:val="006639D1"/>
    <w:rsid w:val="0067040C"/>
    <w:rsid w:val="00682AA5"/>
    <w:rsid w:val="0068518A"/>
    <w:rsid w:val="006A03BB"/>
    <w:rsid w:val="006C3634"/>
    <w:rsid w:val="006F7347"/>
    <w:rsid w:val="007031C2"/>
    <w:rsid w:val="00703B0A"/>
    <w:rsid w:val="007078D4"/>
    <w:rsid w:val="00712163"/>
    <w:rsid w:val="0071532C"/>
    <w:rsid w:val="00740E54"/>
    <w:rsid w:val="0074532D"/>
    <w:rsid w:val="00762122"/>
    <w:rsid w:val="007647F9"/>
    <w:rsid w:val="0076591A"/>
    <w:rsid w:val="00791526"/>
    <w:rsid w:val="007931B4"/>
    <w:rsid w:val="007A7CE9"/>
    <w:rsid w:val="007B094E"/>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85ED3"/>
    <w:rsid w:val="00896870"/>
    <w:rsid w:val="008A153C"/>
    <w:rsid w:val="008C2B5B"/>
    <w:rsid w:val="008D1F17"/>
    <w:rsid w:val="008E7FA6"/>
    <w:rsid w:val="008F6D9E"/>
    <w:rsid w:val="00903B85"/>
    <w:rsid w:val="00915813"/>
    <w:rsid w:val="009222DD"/>
    <w:rsid w:val="009235ED"/>
    <w:rsid w:val="00923616"/>
    <w:rsid w:val="009347C2"/>
    <w:rsid w:val="00940367"/>
    <w:rsid w:val="00943F01"/>
    <w:rsid w:val="00972FAB"/>
    <w:rsid w:val="00977A11"/>
    <w:rsid w:val="0099100A"/>
    <w:rsid w:val="00996AF5"/>
    <w:rsid w:val="009A6E36"/>
    <w:rsid w:val="009B0708"/>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9491B"/>
    <w:rsid w:val="00AA091A"/>
    <w:rsid w:val="00AA534C"/>
    <w:rsid w:val="00AF710C"/>
    <w:rsid w:val="00AF7BD7"/>
    <w:rsid w:val="00B25798"/>
    <w:rsid w:val="00B3317D"/>
    <w:rsid w:val="00B3621D"/>
    <w:rsid w:val="00B476BD"/>
    <w:rsid w:val="00B55E76"/>
    <w:rsid w:val="00B63CE4"/>
    <w:rsid w:val="00B65CAD"/>
    <w:rsid w:val="00B72223"/>
    <w:rsid w:val="00B72A94"/>
    <w:rsid w:val="00B901F7"/>
    <w:rsid w:val="00B91544"/>
    <w:rsid w:val="00B96727"/>
    <w:rsid w:val="00B969A2"/>
    <w:rsid w:val="00BA08F4"/>
    <w:rsid w:val="00BD2185"/>
    <w:rsid w:val="00BD733A"/>
    <w:rsid w:val="00BF31D0"/>
    <w:rsid w:val="00C04AA6"/>
    <w:rsid w:val="00C10CEF"/>
    <w:rsid w:val="00C25CDA"/>
    <w:rsid w:val="00C36F4A"/>
    <w:rsid w:val="00C40DD2"/>
    <w:rsid w:val="00C41D60"/>
    <w:rsid w:val="00C51101"/>
    <w:rsid w:val="00C56659"/>
    <w:rsid w:val="00C60484"/>
    <w:rsid w:val="00C618A3"/>
    <w:rsid w:val="00C64DD4"/>
    <w:rsid w:val="00C65133"/>
    <w:rsid w:val="00CA0616"/>
    <w:rsid w:val="00CA35F5"/>
    <w:rsid w:val="00CD3908"/>
    <w:rsid w:val="00CD6584"/>
    <w:rsid w:val="00CF5E11"/>
    <w:rsid w:val="00D03513"/>
    <w:rsid w:val="00D042BB"/>
    <w:rsid w:val="00D11C7D"/>
    <w:rsid w:val="00D401EF"/>
    <w:rsid w:val="00D773FB"/>
    <w:rsid w:val="00D8367F"/>
    <w:rsid w:val="00DA27E3"/>
    <w:rsid w:val="00DF0F76"/>
    <w:rsid w:val="00DF608D"/>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06E6D"/>
    <w:rsid w:val="00F21E2A"/>
    <w:rsid w:val="00F2737F"/>
    <w:rsid w:val="00F310CD"/>
    <w:rsid w:val="00F3716D"/>
    <w:rsid w:val="00F44618"/>
    <w:rsid w:val="00F64330"/>
    <w:rsid w:val="00F960DA"/>
    <w:rsid w:val="00FA1702"/>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BFAADB2"/>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2540C5"/>
    <w:pPr>
      <w:jc w:val="right"/>
    </w:pPr>
  </w:style>
  <w:style w:type="paragraph" w:customStyle="1" w:styleId="TABEN">
    <w:name w:val="TABEN"/>
    <w:basedOn w:val="Normal"/>
    <w:qFormat/>
    <w:rsid w:val="002540C5"/>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19439193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D1902DB-37BF-479E-9D6A-E13180198BE9}">
  <ds:schemaRefs>
    <ds:schemaRef ds:uri="http://schemas.openxmlformats.org/officeDocument/2006/bibliography"/>
  </ds:schemaRefs>
</ds:datastoreItem>
</file>

<file path=customXml/itemProps2.xml><?xml version="1.0" encoding="utf-8"?>
<ds:datastoreItem xmlns:ds="http://schemas.openxmlformats.org/officeDocument/2006/customXml" ds:itemID="{2D64C658-54FB-4DE2-80B5-9D4CC3B4DEFC}"/>
</file>

<file path=customXml/itemProps3.xml><?xml version="1.0" encoding="utf-8"?>
<ds:datastoreItem xmlns:ds="http://schemas.openxmlformats.org/officeDocument/2006/customXml" ds:itemID="{CBD0F6FE-808F-4F36-B846-F6879A3E7BD8}"/>
</file>

<file path=customXml/itemProps4.xml><?xml version="1.0" encoding="utf-8"?>
<ds:datastoreItem xmlns:ds="http://schemas.openxmlformats.org/officeDocument/2006/customXml" ds:itemID="{366F3A60-2175-4AFA-A590-13663C592F23}"/>
</file>

<file path=docProps/app.xml><?xml version="1.0" encoding="utf-8"?>
<Properties xmlns="http://schemas.openxmlformats.org/officeDocument/2006/extended-properties" xmlns:vt="http://schemas.openxmlformats.org/officeDocument/2006/docPropsVTypes">
  <Template>Normal.dotm</Template>
  <TotalTime>72</TotalTime>
  <Pages>4</Pages>
  <Words>541</Words>
  <Characters>2863</Characters>
  <Application>Microsoft Office Word</Application>
  <DocSecurity>0</DocSecurity>
  <Lines>23</Lines>
  <Paragraphs>6</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3398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23</cp:revision>
  <cp:lastPrinted>2019-04-12T12:59:00Z</cp:lastPrinted>
  <dcterms:created xsi:type="dcterms:W3CDTF">2022-11-28T16:17:00Z</dcterms:created>
  <dcterms:modified xsi:type="dcterms:W3CDTF">2024-01-25T19:36:00Z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